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2D" w:rsidRDefault="0002652D" w:rsidP="00944F2E">
      <w:pPr>
        <w:spacing w:after="100" w:afterAutospacing="1" w:line="240" w:lineRule="auto"/>
        <w:jc w:val="center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 w:rsidRPr="0002652D">
        <w:rPr>
          <w:rFonts w:ascii="LatoWeb" w:eastAsia="Times New Roman" w:hAnsi="LatoWeb" w:cs="Times New Roman"/>
          <w:b/>
          <w:bCs/>
          <w:noProof/>
          <w:color w:val="0B1F33"/>
          <w:sz w:val="28"/>
          <w:szCs w:val="28"/>
          <w:lang w:eastAsia="ru-RU"/>
        </w:rPr>
        <w:drawing>
          <wp:inline distT="0" distB="0" distL="0" distR="0">
            <wp:extent cx="6840855" cy="3312596"/>
            <wp:effectExtent l="0" t="0" r="0" b="2540"/>
            <wp:docPr id="1" name="Рисунок 1" descr="C:\Users\user1\Desktop\САЙТ\НОВАЯ СТРУКТУРА САЙТА\НОВАЯ для устранения предостережения\ПАМЯТКИ\профилактика вирусных инфек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АЙТ\НОВАЯ СТРУКТУРА САЙТА\НОВАЯ для устранения предостережения\ПАМЯТКИ\профилактика вирусных инфекц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31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EC2" w:rsidRPr="00944F2E" w:rsidRDefault="00B56EC2" w:rsidP="00944F2E">
      <w:pPr>
        <w:spacing w:after="100" w:afterAutospacing="1" w:line="240" w:lineRule="auto"/>
        <w:jc w:val="center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Профилактика инфекционных заболеваний: ключевые аспекты и стратегии, в рамках недели профилактики инфекционных заболеваний</w:t>
      </w:r>
    </w:p>
    <w:p w:rsidR="00B56EC2" w:rsidRPr="00944F2E" w:rsidRDefault="00B56EC2" w:rsidP="00E466CE">
      <w:pPr>
        <w:spacing w:after="100" w:afterAutospacing="1" w:line="240" w:lineRule="auto"/>
        <w:ind w:firstLine="851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Инфекционные заболевания остаются одной из главных причин заболеваемости и смертности во всем мире. В условиях глобализации, увеличения мобильности населения и изменения экологической обстановки, профилактика инфекционных заболеваний становится более актуальной, чем когда-либо. Профилактика включает в себя комплекс мер, направленных на предотвращение возникновения и распространения инфекций. В этой статье мы рассмотрим основные виды профилактики, их значение и методы реализации.</w:t>
      </w:r>
    </w:p>
    <w:p w:rsidR="00B56EC2" w:rsidRPr="00944F2E" w:rsidRDefault="00B56EC2" w:rsidP="00B56EC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Виды профилактики инфекционных заболеваний</w:t>
      </w:r>
    </w:p>
    <w:p w:rsidR="00B56EC2" w:rsidRPr="00944F2E" w:rsidRDefault="00B56EC2" w:rsidP="00B56EC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Профилактика инфекционных заболеваний делится на три основных уровня:</w:t>
      </w:r>
    </w:p>
    <w:p w:rsidR="00B56EC2" w:rsidRPr="00944F2E" w:rsidRDefault="00B56EC2" w:rsidP="00E466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Первичная профилактика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Направлена на предотвращение возникновения заболеваний. Включает в себя: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560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Вакцинацию.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560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Образование и информирование населения о факторах риска и методах их снижения.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560"/>
        </w:tabs>
        <w:spacing w:before="100" w:beforeAutospacing="1" w:after="0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Условия для поддержания здорового образа жизни (правильное питание, физическая активность, отказ от вредных привычек).</w:t>
      </w:r>
    </w:p>
    <w:p w:rsidR="00B56EC2" w:rsidRPr="00944F2E" w:rsidRDefault="00B56EC2" w:rsidP="00E466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Вторичная профилактика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Ориентирована на раннее выявление и лечение заболеваний. Основные меры: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Скрининг и регулярные медицинские осмотры.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Диагностика инфекционных заболеваний на ранних стадиях.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Обучение населению симптомам инфекций для быстрого обращения за медицинской помощью.</w:t>
      </w:r>
    </w:p>
    <w:p w:rsidR="00B56EC2" w:rsidRPr="00944F2E" w:rsidRDefault="00B56EC2" w:rsidP="00E466C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Третичная профилактика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Направлена на предотвращение осложнений и рецидивов заболеваний. Основные мероприятия: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Реабилитация после перенесенного заболевания.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Поддержка и наблюдение за пациентами с хроническими инфекциями.</w:t>
      </w:r>
    </w:p>
    <w:p w:rsidR="00B56EC2" w:rsidRPr="00944F2E" w:rsidRDefault="00B56EC2" w:rsidP="00E466CE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Образование о правильном использовании лекарств и соблюдении режима лечения.</w:t>
      </w:r>
    </w:p>
    <w:p w:rsidR="00B56EC2" w:rsidRPr="00944F2E" w:rsidRDefault="00B56EC2" w:rsidP="00B56EC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Основные стратегии профилактики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lastRenderedPageBreak/>
        <w:t>Вакцинация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Один из самых эффективных методов профилактики инфекционных заболеваний. Вакцины помогают формировать иммунный ответ на конкретные патогены, уменьшая риск заражения и распространения заболеваний. Вакцинация против гриппа, корь, паротит, краснуха, туберкулез и других заболеваний является обязательной в большинстве стран.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Образовательные программы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Информирование населения о путях передачи инфекций, мерах предосторожности и важности вакцинации. Образовательные программы могут проводиться в школах, медицинских учреждениях и через СМИ.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Контроль за инфекциями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Включает в себя мониторинг и контроль за вспышками инфекционных заболеваний. Это может быть достигнуто через системы эпидемиологического надзора, которые отслеживают случаи заболеваний и помогают оперативно реагировать на угрозы.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Гигиенические меры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Соблюдение правил личной и общественной гигиены имеет решающее значение для предотвращения передачи инфекций. Это включает:</w:t>
      </w:r>
    </w:p>
    <w:p w:rsidR="00B56EC2" w:rsidRPr="00944F2E" w:rsidRDefault="00B56EC2" w:rsidP="00AB70A0">
      <w:pPr>
        <w:numPr>
          <w:ilvl w:val="1"/>
          <w:numId w:val="2"/>
        </w:numPr>
        <w:tabs>
          <w:tab w:val="clear" w:pos="1440"/>
          <w:tab w:val="num" w:pos="1560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Регулярное мытье рук с мылом.</w:t>
      </w:r>
    </w:p>
    <w:p w:rsidR="00B56EC2" w:rsidRPr="00944F2E" w:rsidRDefault="00B56EC2" w:rsidP="00AB70A0">
      <w:pPr>
        <w:numPr>
          <w:ilvl w:val="1"/>
          <w:numId w:val="2"/>
        </w:numPr>
        <w:tabs>
          <w:tab w:val="clear" w:pos="1440"/>
          <w:tab w:val="num" w:pos="1560"/>
        </w:tabs>
        <w:spacing w:before="100" w:beforeAutospacing="1" w:after="100" w:afterAutospacing="1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Использование средств индивидуальной защиты (масок, перчаток).</w:t>
      </w:r>
    </w:p>
    <w:p w:rsidR="00B56EC2" w:rsidRPr="00944F2E" w:rsidRDefault="00B56EC2" w:rsidP="00AB70A0">
      <w:pPr>
        <w:numPr>
          <w:ilvl w:val="1"/>
          <w:numId w:val="2"/>
        </w:numPr>
        <w:tabs>
          <w:tab w:val="clear" w:pos="1440"/>
          <w:tab w:val="num" w:pos="1560"/>
        </w:tabs>
        <w:spacing w:before="100" w:beforeAutospacing="1" w:after="0" w:line="240" w:lineRule="auto"/>
        <w:ind w:left="709" w:hanging="283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Правильное обращение с пищевыми продуктами.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Санитарные меры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Обеспечение чистоты и безопасности в общественных местах, таких как школы, больницы, рынки и транспорт. Это может включать регулярную дезинфекцию, контроль за качеством воды и пищи.</w:t>
      </w:r>
    </w:p>
    <w:p w:rsidR="00B56EC2" w:rsidRPr="00944F2E" w:rsidRDefault="00B56EC2" w:rsidP="00E466C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Социальные меры</w:t>
      </w: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: Включают в себя создание условий для поддержания здоровья населения, такие как доступ к медицинским услугам, улучшение условий жизни и работы, обеспечение доступности вакцин и медикаментов.</w:t>
      </w:r>
    </w:p>
    <w:p w:rsidR="00B56EC2" w:rsidRPr="00944F2E" w:rsidRDefault="00B56EC2" w:rsidP="00B56EC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Роль государства и общественных организаций</w:t>
      </w:r>
    </w:p>
    <w:p w:rsidR="00B56EC2" w:rsidRPr="00944F2E" w:rsidRDefault="00B56EC2" w:rsidP="00E466CE">
      <w:pPr>
        <w:spacing w:after="100" w:afterAutospacing="1" w:line="240" w:lineRule="auto"/>
        <w:ind w:firstLine="851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Государственные учреждения играют ключевую роль в профилактике инфекционных заболеваний. Они разрабатывают и реализуют национальные программы вакцинации, проводят эпидемиологический мониторинг, обеспечивают доступ к медицинским услугам и финансируют исследования в области инфекционных заболеваний.</w:t>
      </w:r>
    </w:p>
    <w:p w:rsidR="00B56EC2" w:rsidRPr="00944F2E" w:rsidRDefault="00B56EC2" w:rsidP="00E466CE">
      <w:pPr>
        <w:spacing w:after="100" w:afterAutospacing="1" w:line="240" w:lineRule="auto"/>
        <w:ind w:firstLine="851"/>
        <w:jc w:val="both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Общественные организации также могут способствовать профилактике, проводя образовательные кампании, поддерживая уязвимые группы населения и участвуя в разработке программ по улучшению здоровья.</w:t>
      </w:r>
    </w:p>
    <w:p w:rsidR="00B21243" w:rsidRPr="00944F2E" w:rsidRDefault="00B56EC2" w:rsidP="00E466CE">
      <w:pPr>
        <w:ind w:firstLine="851"/>
        <w:jc w:val="both"/>
        <w:rPr>
          <w:sz w:val="28"/>
          <w:szCs w:val="28"/>
        </w:rPr>
      </w:pPr>
      <w:r w:rsidRPr="00944F2E">
        <w:rPr>
          <w:rFonts w:ascii="LatoWeb" w:eastAsia="Times New Roman" w:hAnsi="LatoWeb" w:cs="Times New Roman"/>
          <w:color w:val="0B1F33"/>
          <w:sz w:val="28"/>
          <w:szCs w:val="28"/>
          <w:shd w:val="clear" w:color="auto" w:fill="FFFFFF"/>
          <w:lang w:eastAsia="ru-RU"/>
        </w:rPr>
        <w:t>Профилактика инфекционных заболеваний является многогранной и комплексной задачей, требующей участия всех слоев общества. Своевременные меры, такие как вакцинация, информирование населения и соблюдение гигиенических норм, могут значительно снизить уровень заболеваемости и смертности от инфекций. В условиях глобальных вызовов, таких как пандемии и изменение климата, эффективная профилактика инфекционных заболеваний становится залогом здоровья и благополучия населения.</w:t>
      </w:r>
    </w:p>
    <w:sectPr w:rsidR="00B21243" w:rsidRPr="00944F2E" w:rsidSect="00944F2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7A1E"/>
    <w:multiLevelType w:val="multilevel"/>
    <w:tmpl w:val="2EFA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0696B"/>
    <w:multiLevelType w:val="multilevel"/>
    <w:tmpl w:val="FA8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63"/>
    <w:rsid w:val="0002652D"/>
    <w:rsid w:val="00066763"/>
    <w:rsid w:val="00944F2E"/>
    <w:rsid w:val="00AB70A0"/>
    <w:rsid w:val="00B21243"/>
    <w:rsid w:val="00B56EC2"/>
    <w:rsid w:val="00E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F171E-2587-43FE-A97D-C2AC859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2026-03-18T07:03:00Z</dcterms:created>
  <dcterms:modified xsi:type="dcterms:W3CDTF">2026-03-18T08:00:00Z</dcterms:modified>
</cp:coreProperties>
</file>